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Future </w:t>
      </w:r>
      <w:smartTag w:uri="urn:schemas-microsoft-com:office:smarttags" w:element="PlaceType">
        <w:r w:rsidRPr="00B91D03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University</w:t>
        </w:r>
      </w:smartTag>
    </w:p>
    <w:p w:rsidR="00C05620" w:rsidRPr="00B91D03" w:rsidRDefault="00C05620" w:rsidP="00C05620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Faculty of Oral and Dental Medicine</w:t>
      </w:r>
    </w:p>
    <w:p w:rsidR="00C05620" w:rsidRPr="00B91D03" w:rsidRDefault="00C05620" w:rsidP="00C056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91D03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Course Specifications </w:t>
      </w:r>
    </w:p>
    <w:p w:rsidR="00C05620" w:rsidRPr="00B91D03" w:rsidRDefault="00C05620" w:rsidP="00C056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32"/>
          <w:szCs w:val="32"/>
        </w:rPr>
        <w:t>Orthodontics</w:t>
      </w:r>
      <w:r w:rsidR="004555D3">
        <w:rPr>
          <w:rFonts w:ascii="Times New Roman" w:eastAsia="Times New Roman" w:hAnsi="Times New Roman" w:cs="Times New Roman"/>
          <w:sz w:val="24"/>
          <w:szCs w:val="24"/>
        </w:rPr>
        <w:br/>
        <w:t>ORTH 411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B91D03">
        <w:rPr>
          <w:rFonts w:ascii="Times New Roman" w:eastAsia="Times New Roman" w:hAnsi="Times New Roman" w:cs="Times New Roman"/>
          <w:sz w:val="28"/>
          <w:szCs w:val="28"/>
          <w:u w:val="single"/>
        </w:rPr>
        <w:t>Course Specifications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Program on which the course is given: Bachelor of Dental medicine and Surgery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Department offering the program: Faculty of Oral and Dental Medicine 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Department offering the course: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Pedodontics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Orthodontics 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Academic Year / Level: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yea / 7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semester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Basic Information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3240"/>
      </w:tblGrid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Course Title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Introduction to Orthodontics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Code</w:t>
            </w:r>
          </w:p>
        </w:tc>
        <w:tc>
          <w:tcPr>
            <w:tcW w:w="3240" w:type="dxa"/>
          </w:tcPr>
          <w:p w:rsidR="00C05620" w:rsidRPr="00B91D03" w:rsidRDefault="004555D3" w:rsidP="004555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ORTH 411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Credit Hours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Lecture /week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Practicals</w:t>
            </w:r>
            <w:proofErr w:type="spellEnd"/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week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05620" w:rsidRPr="00B91D03" w:rsidTr="00C05620">
        <w:trPr>
          <w:jc w:val="center"/>
        </w:trPr>
        <w:tc>
          <w:tcPr>
            <w:tcW w:w="2628" w:type="dxa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3240" w:type="dxa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05620" w:rsidRPr="004555D3" w:rsidRDefault="00C05620" w:rsidP="004555D3">
      <w:pPr>
        <w:rPr>
          <w:rFonts w:ascii="Tahoma" w:eastAsia="Times New Roman" w:hAnsi="Tahoma" w:cs="Tahoma"/>
          <w:color w:val="000000"/>
          <w:sz w:val="20"/>
          <w:szCs w:val="20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Pre-Request: </w:t>
      </w:r>
      <w:r w:rsidR="004555D3">
        <w:rPr>
          <w:rFonts w:ascii="Tahoma" w:eastAsia="Times New Roman" w:hAnsi="Tahoma" w:cs="Tahoma"/>
          <w:color w:val="000000"/>
          <w:sz w:val="20"/>
          <w:szCs w:val="20"/>
        </w:rPr>
        <w:t>DBM 213</w:t>
      </w:r>
      <w:bookmarkStart w:id="0" w:name="_GoBack"/>
      <w:bookmarkEnd w:id="0"/>
      <w:r w:rsidR="004555D3" w:rsidRPr="004555D3">
        <w:rPr>
          <w:rFonts w:ascii="Tahoma" w:eastAsia="Times New Roman" w:hAnsi="Tahoma" w:cs="Tahoma"/>
          <w:color w:val="000000"/>
          <w:sz w:val="20"/>
          <w:szCs w:val="20"/>
        </w:rPr>
        <w:t>, OMFR 312</w:t>
      </w:r>
    </w:p>
    <w:p w:rsidR="00C05620" w:rsidRPr="00B91D03" w:rsidRDefault="00C05620" w:rsidP="00B27B5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B91D03">
        <w:rPr>
          <w:rFonts w:ascii="Times New Roman" w:eastAsia="Times New Roman" w:hAnsi="Times New Roman" w:cs="Times New Roman"/>
          <w:sz w:val="28"/>
          <w:szCs w:val="28"/>
          <w:u w:val="single"/>
        </w:rPr>
        <w:t>Professional Information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Overall Aims of Course</w:t>
      </w:r>
    </w:p>
    <w:p w:rsidR="00C05620" w:rsidRDefault="00FF0A3D" w:rsidP="00FF0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1)-To educate the students about the basic</w:t>
      </w:r>
      <w:r w:rsidR="00C05620">
        <w:rPr>
          <w:rFonts w:ascii="Times New Roman" w:eastAsia="Times New Roman" w:hAnsi="Times New Roman" w:cs="Times New Roman"/>
          <w:sz w:val="24"/>
          <w:szCs w:val="24"/>
        </w:rPr>
        <w:t xml:space="preserve"> features of facial growth and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development </w:t>
      </w:r>
    </w:p>
    <w:p w:rsidR="00FF0A3D" w:rsidRDefault="00C05620" w:rsidP="00FF0A3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2)-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To f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>amiliarize the student with principles of occlusion.</w:t>
      </w:r>
    </w:p>
    <w:p w:rsidR="00FF0A3D" w:rsidRPr="00B91D03" w:rsidRDefault="00FF0A3D" w:rsidP="00FF0A3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3)-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to familiarize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students wi</w:t>
      </w:r>
      <w:r>
        <w:rPr>
          <w:rFonts w:ascii="Times New Roman" w:eastAsia="Times New Roman" w:hAnsi="Times New Roman" w:cs="Times New Roman"/>
          <w:sz w:val="24"/>
          <w:szCs w:val="24"/>
        </w:rPr>
        <w:t>th malocclusion and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etiologi</w:t>
      </w:r>
      <w:r>
        <w:rPr>
          <w:rFonts w:ascii="Times New Roman" w:eastAsia="Times New Roman" w:hAnsi="Times New Roman" w:cs="Times New Roman"/>
          <w:sz w:val="24"/>
          <w:szCs w:val="24"/>
        </w:rPr>
        <w:t>cal factors associated with it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F0A3D" w:rsidRDefault="00C05620" w:rsidP="00FF0A3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 To enable the students to diagnose orthodontic problems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5620" w:rsidRDefault="00C05620" w:rsidP="00FF0A3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4)-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To enable development and applicat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ion of appropriate professional 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>attitudes and communication.</w:t>
      </w:r>
    </w:p>
    <w:p w:rsidR="00C05620" w:rsidRPr="00B91D03" w:rsidRDefault="00C05620" w:rsidP="00FF0A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Intended Learning Outcomes of Course(ILOs)</w:t>
      </w:r>
    </w:p>
    <w:p w:rsidR="00C05620" w:rsidRPr="00B91D03" w:rsidRDefault="00C05620" w:rsidP="00B27B5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Knowledge and understanding :</w:t>
      </w:r>
    </w:p>
    <w:p w:rsidR="00C05620" w:rsidRPr="00B91D03" w:rsidRDefault="00C05620" w:rsidP="00C0562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By the end of the course the student should be able to:</w:t>
      </w:r>
    </w:p>
    <w:p w:rsidR="00C05620" w:rsidRPr="00B91D03" w:rsidRDefault="00C05620" w:rsidP="00FF0A3D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a1-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the basis of normal human facial growth and 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 xml:space="preserve">development from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birth until completion of  growth</w:t>
      </w:r>
    </w:p>
    <w:p w:rsidR="00C05620" w:rsidRPr="00B91D03" w:rsidRDefault="00C05620" w:rsidP="00FF0A3D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a2-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Describe the stages of normal development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 xml:space="preserve"> of occlusion during infancy ,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primary dentition , mixed dentition , and permanent dentition </w:t>
      </w:r>
    </w:p>
    <w:p w:rsidR="00C05620" w:rsidRPr="00B91D03" w:rsidRDefault="00C05620" w:rsidP="00FF0A3D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a3-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the phases of eruption and their eff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 xml:space="preserve">ect on development of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malocclusion</w:t>
      </w:r>
    </w:p>
    <w:p w:rsidR="00C05620" w:rsidRPr="00B91D03" w:rsidRDefault="00C05620" w:rsidP="00FF0A3D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a4-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Define the terminology of mal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pose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 xml:space="preserve">d teeth and different types of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classification of malocclusion .</w:t>
      </w:r>
    </w:p>
    <w:p w:rsidR="00C05620" w:rsidRPr="00B91D03" w:rsidRDefault="00C05620" w:rsidP="00FF0A3D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a5-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Identify the etiological factors of malo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 xml:space="preserve">cclusion and its impact on the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developing occlusion.</w:t>
      </w:r>
    </w:p>
    <w:p w:rsidR="00C05620" w:rsidRPr="00B91D03" w:rsidRDefault="00FF0A3D" w:rsidP="00FF0A3D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a6-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Describe extra-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oral and intra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oral examination from an orthodontic perspective</w:t>
      </w:r>
    </w:p>
    <w:p w:rsidR="00C05620" w:rsidRPr="00B91D03" w:rsidRDefault="00C05620" w:rsidP="00B27B5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Intellectual Skills:</w:t>
      </w:r>
    </w:p>
    <w:p w:rsidR="00C05620" w:rsidRPr="00B91D03" w:rsidRDefault="00C05620" w:rsidP="00C05620">
      <w:pPr>
        <w:spacing w:after="0" w:line="240" w:lineRule="auto"/>
        <w:ind w:left="567" w:hanging="141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lastRenderedPageBreak/>
        <w:t>By the end of the course the student should be able to:</w:t>
      </w:r>
    </w:p>
    <w:p w:rsidR="00C05620" w:rsidRPr="00B91D03" w:rsidRDefault="00C05620" w:rsidP="00FF0A3D">
      <w:pPr>
        <w:spacing w:after="0" w:line="240" w:lineRule="auto"/>
        <w:ind w:left="567" w:hanging="14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b1-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F0A3D" w:rsidRPr="00B91D03">
        <w:rPr>
          <w:rFonts w:ascii="Times New Roman" w:eastAsia="Times New Roman" w:hAnsi="Times New Roman" w:cs="Times New Roman"/>
          <w:sz w:val="24"/>
          <w:szCs w:val="24"/>
        </w:rPr>
        <w:t xml:space="preserve">distinguish 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>between normal occlusion and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abnormal deviation</w:t>
      </w:r>
      <w:r w:rsidR="00FF0A3D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that necessitates treatment .</w:t>
      </w:r>
    </w:p>
    <w:p w:rsidR="00C05620" w:rsidRPr="00B91D03" w:rsidRDefault="00C05620" w:rsidP="00D86651">
      <w:pPr>
        <w:spacing w:after="0" w:line="240" w:lineRule="auto"/>
        <w:ind w:left="567" w:hanging="14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b2-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di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>fferentiate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between different causes of malocclusion and prophylactic measures against it.</w:t>
      </w:r>
    </w:p>
    <w:p w:rsidR="00C05620" w:rsidRPr="00B91D03" w:rsidRDefault="00C05620" w:rsidP="00C0562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Professional and Practical Skills:</w:t>
      </w:r>
    </w:p>
    <w:p w:rsidR="00C05620" w:rsidRPr="00B91D03" w:rsidRDefault="00C05620" w:rsidP="00C0562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By the end of the course the student should be able to: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c1-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Record accurately patient's chief compliant</w:t>
      </w:r>
    </w:p>
    <w:p w:rsidR="00C05620" w:rsidRPr="00B91D03" w:rsidRDefault="00C05620" w:rsidP="00D86651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c2-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ocument a complete focused 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 xml:space="preserve">medical and dental history for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patients</w:t>
      </w:r>
    </w:p>
    <w:p w:rsidR="00C05620" w:rsidRPr="00B91D03" w:rsidRDefault="00C05620" w:rsidP="00747685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c3-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7685">
        <w:rPr>
          <w:rFonts w:ascii="Times New Roman" w:eastAsia="Times New Roman" w:hAnsi="Times New Roman" w:cs="Times New Roman"/>
          <w:sz w:val="24"/>
          <w:szCs w:val="24"/>
        </w:rPr>
        <w:t>Assess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extra-oral and intraoral </w:t>
      </w:r>
      <w:r w:rsidR="00747685">
        <w:rPr>
          <w:rFonts w:ascii="Times New Roman" w:eastAsia="Times New Roman" w:hAnsi="Times New Roman" w:cs="Times New Roman"/>
          <w:sz w:val="24"/>
          <w:szCs w:val="24"/>
        </w:rPr>
        <w:t>findings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 xml:space="preserve"> of the patient including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head and neck , oral hard and soft tissues .</w:t>
      </w:r>
    </w:p>
    <w:p w:rsidR="00C05620" w:rsidRPr="00B91D03" w:rsidRDefault="00D86651" w:rsidP="00747685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  <w:rtl/>
          <w:lang w:bidi="ar-EG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c4- </w:t>
      </w:r>
      <w:r w:rsidR="00747685">
        <w:rPr>
          <w:rFonts w:ascii="Times New Roman" w:eastAsia="Times New Roman" w:hAnsi="Times New Roman" w:cs="Times New Roman"/>
          <w:sz w:val="24"/>
          <w:szCs w:val="24"/>
        </w:rPr>
        <w:t>Appraise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47685">
        <w:rPr>
          <w:rFonts w:ascii="Times New Roman" w:eastAsia="Times New Roman" w:hAnsi="Times New Roman" w:cs="Times New Roman"/>
          <w:sz w:val="24"/>
          <w:szCs w:val="24"/>
        </w:rPr>
        <w:t xml:space="preserve">Orofacial findings of the orthodontic 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patient</w:t>
      </w:r>
      <w:r w:rsidR="00747685">
        <w:rPr>
          <w:rFonts w:ascii="Times New Roman" w:eastAsia="Times New Roman" w:hAnsi="Times New Roman" w:cs="Times New Roman" w:hint="cs"/>
          <w:sz w:val="24"/>
          <w:szCs w:val="24"/>
          <w:rtl/>
          <w:lang w:bidi="ar-EG"/>
        </w:rPr>
        <w:t>.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c5-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Prescribe diagnostic aids appropriate for every individual case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c6-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Interpret acquired data in term of their diagnostic significances .</w:t>
      </w:r>
    </w:p>
    <w:p w:rsidR="00C05620" w:rsidRPr="00B91D03" w:rsidRDefault="00D86651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c7-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Diagnose 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underlying </w:t>
      </w:r>
      <w:proofErr w:type="spellStart"/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dento</w:t>
      </w:r>
      <w:proofErr w:type="spellEnd"/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>-skeletal abnormalities.</w:t>
      </w:r>
    </w:p>
    <w:p w:rsidR="00C05620" w:rsidRPr="00B91D03" w:rsidRDefault="00C05620" w:rsidP="00C05620">
      <w:pPr>
        <w:spacing w:after="0" w:line="24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B27B5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General and transferable skills</w:t>
      </w:r>
    </w:p>
    <w:p w:rsidR="00C05620" w:rsidRPr="00B91D03" w:rsidRDefault="00C05620" w:rsidP="00C0562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By the end of the course the student should be able to: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d1-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Communicate with other healthcare professionals both verbally and in globally accepted written formats .</w:t>
      </w:r>
    </w:p>
    <w:p w:rsidR="00C05620" w:rsidRPr="00B91D03" w:rsidRDefault="00C05620" w:rsidP="00B27B5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d2-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Recognize moral and ethical responsibilities inv</w:t>
      </w:r>
      <w:r w:rsidR="00B27B56">
        <w:rPr>
          <w:rFonts w:ascii="Times New Roman" w:eastAsia="Times New Roman" w:hAnsi="Times New Roman" w:cs="Times New Roman"/>
          <w:sz w:val="24"/>
          <w:szCs w:val="24"/>
        </w:rPr>
        <w:t>olved in the provision of care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to individual patents and to community 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3. Course Contents: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4"/>
        <w:gridCol w:w="8492"/>
      </w:tblGrid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Ser.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TOPIC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Craniofacial Growth and development 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Development of normal occlusion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Description of normal occlusion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Classification of  malocclusion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Terminology of malocclusion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Etiology of malocclusion</w:t>
            </w:r>
          </w:p>
        </w:tc>
      </w:tr>
      <w:tr w:rsidR="00C05620" w:rsidRPr="00B91D03" w:rsidTr="00C05620">
        <w:tc>
          <w:tcPr>
            <w:tcW w:w="566" w:type="pct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4" w:type="pct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D03">
              <w:rPr>
                <w:rFonts w:ascii="Times New Roman" w:eastAsia="Times New Roman" w:hAnsi="Times New Roman" w:cs="Times New Roman"/>
                <w:sz w:val="24"/>
                <w:szCs w:val="24"/>
              </w:rPr>
              <w:t>Revision</w:t>
            </w:r>
          </w:p>
        </w:tc>
      </w:tr>
    </w:tbl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4. Teaching and Learning Methods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4-1. Lectures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4-2. small group sessions</w:t>
      </w:r>
    </w:p>
    <w:p w:rsidR="00D86651" w:rsidRDefault="00C05620" w:rsidP="00D866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4-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 xml:space="preserve">3. Practical demonstrations </w:t>
      </w:r>
    </w:p>
    <w:p w:rsidR="00C05620" w:rsidRPr="00B91D03" w:rsidRDefault="00C05620" w:rsidP="00D866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5. Student Assessment Methods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5-1. </w:t>
      </w: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Written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examination to assess knowledge and understanding.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5-2. practical examination to assess ability of data </w:t>
      </w: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collection ,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analysis and 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formulation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of a treatment plan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5-3. Oral examination to assess knowledge and understanding (and assessment 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B91D03">
        <w:rPr>
          <w:rFonts w:ascii="Times New Roman" w:eastAsia="Times New Roman" w:hAnsi="Times New Roman" w:cs="Times New Roman"/>
          <w:sz w:val="24"/>
          <w:szCs w:val="24"/>
        </w:rPr>
        <w:t>general</w:t>
      </w:r>
      <w:proofErr w:type="gramEnd"/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and professional skills )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C05620" w:rsidRPr="00B91D03" w:rsidRDefault="00C05620" w:rsidP="00C05620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Assessment Schedule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Assessment 1: 1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Mid Term Exam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 xml:space="preserve"> week 5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Assessment 2: 2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Mid Term Exam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 xml:space="preserve"> week 9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 xml:space="preserve">Assessment 3: Mid Term practical exam </w:t>
      </w:r>
      <w:r w:rsidR="00D86651">
        <w:rPr>
          <w:rFonts w:ascii="Times New Roman" w:eastAsia="Times New Roman" w:hAnsi="Times New Roman" w:cs="Times New Roman"/>
          <w:sz w:val="24"/>
          <w:szCs w:val="24"/>
        </w:rPr>
        <w:t>week 7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 xml:space="preserve">Assessment 4: Final written &amp; oral and Practical exam 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Weighting of Assessments</w:t>
      </w:r>
    </w:p>
    <w:p w:rsidR="00C05620" w:rsidRPr="00B91D03" w:rsidRDefault="00C05620" w:rsidP="00D86651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Mid Term Examination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30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C05620" w:rsidRPr="00B91D03" w:rsidRDefault="00D86651" w:rsidP="00D86651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Class work (attendance, requirements and practical midterm) 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ab/>
        <w:t>20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C05620" w:rsidRPr="00B91D03" w:rsidRDefault="00C05620" w:rsidP="00D86651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Oral Examination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10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C05620" w:rsidRPr="00B91D03" w:rsidRDefault="00C05620" w:rsidP="00D86651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Practical Examination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C05620" w:rsidRPr="00B91D03" w:rsidRDefault="00C05620" w:rsidP="00D86651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Final Written Examination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C05620" w:rsidRPr="00B91D03" w:rsidRDefault="00C05620" w:rsidP="00D86651">
      <w:pPr>
        <w:tabs>
          <w:tab w:val="left" w:pos="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Total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="00D86651">
        <w:rPr>
          <w:rFonts w:ascii="Times New Roman" w:eastAsia="Times New Roman" w:hAnsi="Times New Roman" w:cs="Times New Roman"/>
          <w:sz w:val="24"/>
          <w:szCs w:val="24"/>
        </w:rPr>
        <w:tab/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100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ab/>
        <w:t>%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.  List of References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     6-1. Course notes</w:t>
      </w:r>
    </w:p>
    <w:p w:rsidR="00C05620" w:rsidRDefault="00966369" w:rsidP="00B27B5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Recorded lectures</w:t>
      </w:r>
      <w:r w:rsidR="00C05620" w:rsidRPr="00B91D03">
        <w:rPr>
          <w:rFonts w:ascii="Times New Roman" w:eastAsia="Times New Roman" w:hAnsi="Times New Roman" w:cs="Times New Roman"/>
          <w:sz w:val="24"/>
          <w:szCs w:val="24"/>
        </w:rPr>
        <w:t xml:space="preserve"> : available for students </w:t>
      </w:r>
      <w:r>
        <w:rPr>
          <w:rFonts w:ascii="Times New Roman" w:eastAsia="Times New Roman" w:hAnsi="Times New Roman" w:cs="Times New Roman"/>
          <w:sz w:val="24"/>
          <w:szCs w:val="24"/>
        </w:rPr>
        <w:t>on moodle</w:t>
      </w:r>
    </w:p>
    <w:p w:rsidR="00C05620" w:rsidRPr="00966369" w:rsidRDefault="00C05620" w:rsidP="00B27B5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6369">
        <w:rPr>
          <w:rFonts w:ascii="Times New Roman" w:eastAsia="Times New Roman" w:hAnsi="Times New Roman" w:cs="Times New Roman"/>
          <w:sz w:val="24"/>
          <w:szCs w:val="24"/>
        </w:rPr>
        <w:t xml:space="preserve"> presentation</w:t>
      </w:r>
      <w:r w:rsidR="0096636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66369">
        <w:rPr>
          <w:rFonts w:ascii="Times New Roman" w:eastAsia="Times New Roman" w:hAnsi="Times New Roman" w:cs="Times New Roman"/>
          <w:sz w:val="24"/>
          <w:szCs w:val="24"/>
        </w:rPr>
        <w:t xml:space="preserve"> used during teaching</w:t>
      </w:r>
      <w:r w:rsidR="00966369">
        <w:rPr>
          <w:rFonts w:ascii="Times New Roman" w:eastAsia="Times New Roman" w:hAnsi="Times New Roman" w:cs="Times New Roman"/>
          <w:sz w:val="24"/>
          <w:szCs w:val="24"/>
        </w:rPr>
        <w:t xml:space="preserve"> on the moodle</w:t>
      </w:r>
    </w:p>
    <w:p w:rsidR="00C05620" w:rsidRPr="00B91D03" w:rsidRDefault="00C05620" w:rsidP="00C05620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>6-2. Essential books</w:t>
      </w:r>
      <w:r w:rsidR="009663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746E">
        <w:rPr>
          <w:rFonts w:ascii="Times New Roman" w:eastAsia="Times New Roman" w:hAnsi="Times New Roman" w:cs="Times New Roman"/>
          <w:sz w:val="24"/>
          <w:szCs w:val="24"/>
        </w:rPr>
        <w:t>(Text Books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C05620" w:rsidRPr="00B91D03" w:rsidRDefault="00C05620" w:rsidP="00B27B5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"Contemporary orthodontics" by William R. </w:t>
      </w:r>
      <w:proofErr w:type="spellStart"/>
      <w:r w:rsidRPr="00B91D03">
        <w:rPr>
          <w:rFonts w:ascii="Times New Roman" w:eastAsia="Times New Roman" w:hAnsi="Times New Roman" w:cs="Times New Roman"/>
          <w:sz w:val="24"/>
          <w:szCs w:val="24"/>
        </w:rPr>
        <w:t>Proffit</w:t>
      </w:r>
      <w:proofErr w:type="spellEnd"/>
      <w:r w:rsidRPr="00B91D03">
        <w:rPr>
          <w:rFonts w:ascii="Times New Roman" w:eastAsia="Times New Roman" w:hAnsi="Times New Roman" w:cs="Times New Roman"/>
          <w:sz w:val="24"/>
          <w:szCs w:val="24"/>
        </w:rPr>
        <w:t>, Henry W. Fields Jr., 5</w:t>
      </w:r>
      <w:r w:rsidRPr="00B91D0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 edition; April (2012).</w:t>
      </w:r>
    </w:p>
    <w:p w:rsidR="00C05620" w:rsidRPr="00B91D03" w:rsidRDefault="00C05620" w:rsidP="00C05620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b/>
          <w:bCs/>
          <w:sz w:val="24"/>
          <w:szCs w:val="24"/>
        </w:rPr>
        <w:t>7.  Facilities Required for Teaching and Learning</w:t>
      </w:r>
    </w:p>
    <w:p w:rsidR="00C05620" w:rsidRPr="00B91D03" w:rsidRDefault="00C05620" w:rsidP="00B27B5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1D03">
        <w:rPr>
          <w:rFonts w:ascii="Times New Roman" w:eastAsia="Times New Roman" w:hAnsi="Times New Roman" w:cs="Times New Roman"/>
          <w:sz w:val="24"/>
          <w:szCs w:val="24"/>
        </w:rPr>
        <w:t xml:space="preserve">Lecture </w:t>
      </w:r>
      <w:r w:rsidR="008E746E">
        <w:rPr>
          <w:rFonts w:ascii="Times New Roman" w:eastAsia="Times New Roman" w:hAnsi="Times New Roman" w:cs="Times New Roman"/>
          <w:sz w:val="24"/>
          <w:szCs w:val="24"/>
        </w:rPr>
        <w:t>hall with Writing board, overhead projectors for Data show.</w:t>
      </w:r>
    </w:p>
    <w:p w:rsidR="00C05620" w:rsidRPr="008E746E" w:rsidRDefault="008E746E" w:rsidP="00B27B5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E746E">
        <w:rPr>
          <w:rFonts w:ascii="Times New Roman" w:eastAsia="Times New Roman" w:hAnsi="Times New Roman" w:cs="Times New Roman"/>
          <w:sz w:val="24"/>
          <w:szCs w:val="24"/>
        </w:rPr>
        <w:t>P</w:t>
      </w:r>
      <w:r w:rsidR="00C05620" w:rsidRPr="008E746E">
        <w:rPr>
          <w:rFonts w:ascii="Times New Roman" w:eastAsia="Times New Roman" w:hAnsi="Times New Roman" w:cs="Times New Roman"/>
          <w:sz w:val="24"/>
          <w:szCs w:val="24"/>
        </w:rPr>
        <w:t>ractical lab</w:t>
      </w:r>
      <w:r w:rsidRPr="008E746E">
        <w:rPr>
          <w:rFonts w:ascii="Times New Roman" w:eastAsia="Times New Roman" w:hAnsi="Times New Roman" w:cs="Times New Roman"/>
          <w:sz w:val="24"/>
          <w:szCs w:val="24"/>
        </w:rPr>
        <w:t xml:space="preserve"> with </w:t>
      </w:r>
      <w:r w:rsidR="00C05620" w:rsidRPr="008E746E">
        <w:rPr>
          <w:rFonts w:ascii="Times New Roman" w:eastAsia="Times New Roman" w:hAnsi="Times New Roman" w:cs="Times New Roman"/>
          <w:sz w:val="24"/>
          <w:szCs w:val="24"/>
        </w:rPr>
        <w:t>overhead projectors</w:t>
      </w:r>
      <w:r w:rsidRPr="008E746E">
        <w:rPr>
          <w:rFonts w:ascii="Times New Roman" w:eastAsia="Times New Roman" w:hAnsi="Times New Roman" w:cs="Times New Roman"/>
          <w:sz w:val="24"/>
          <w:szCs w:val="24"/>
        </w:rPr>
        <w:t>, writing boards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data show with necessary instruments needed for practice.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  <w:br w:type="page"/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  <w:lastRenderedPageBreak/>
        <w:t>Teaching and learning methods: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6429"/>
      </w:tblGrid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Code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Teaching and learning Method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4-1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Lectures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4-2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Small group discussion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4-3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Demonstration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4-4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Practical (Laboratory) Training and Requirements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4-5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Clinical Requirements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4-6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E-Learning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4-7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PBL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bidi="ar-EG"/>
              </w:rPr>
              <w:t>4-8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  <w:lang w:bidi="ar-EG"/>
              </w:rPr>
              <w:t>Other (Please Specify)</w:t>
            </w:r>
          </w:p>
        </w:tc>
      </w:tr>
    </w:tbl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bidi="ar-EG"/>
        </w:rPr>
      </w:pPr>
    </w:p>
    <w:p w:rsidR="00C05620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t>Teaching Plan: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7"/>
        <w:gridCol w:w="1161"/>
        <w:gridCol w:w="937"/>
        <w:gridCol w:w="937"/>
        <w:gridCol w:w="937"/>
        <w:gridCol w:w="937"/>
        <w:gridCol w:w="937"/>
        <w:gridCol w:w="937"/>
        <w:gridCol w:w="938"/>
        <w:gridCol w:w="938"/>
      </w:tblGrid>
      <w:tr w:rsidR="00C05620" w:rsidRPr="00B91D03" w:rsidTr="00C05620">
        <w:tc>
          <w:tcPr>
            <w:tcW w:w="1085" w:type="pct"/>
            <w:gridSpan w:val="2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ILOs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4-3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4-4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4-5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4-6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4-7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4-8</w:t>
            </w: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a3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a4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a5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a6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c3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c4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c5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c6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c7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br w:type="page"/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</w:rPr>
        <w:lastRenderedPageBreak/>
        <w:t>Assessment methods: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6429"/>
      </w:tblGrid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Code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Assessment Method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5-1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Written examination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5-2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Oral examination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5-3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Practical examination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5-4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Clinical Examination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5-5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Quizzes (continuous assessment)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5-6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Assignments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5-7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Presentations/Seminars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5-8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Posters</w:t>
            </w:r>
          </w:p>
        </w:tc>
      </w:tr>
      <w:tr w:rsidR="00C05620" w:rsidRPr="00B91D03" w:rsidTr="00C05620">
        <w:trPr>
          <w:jc w:val="center"/>
        </w:trPr>
        <w:tc>
          <w:tcPr>
            <w:tcW w:w="2093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5-9</w:t>
            </w:r>
          </w:p>
        </w:tc>
        <w:tc>
          <w:tcPr>
            <w:tcW w:w="6429" w:type="dxa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Other (Please Specify)</w:t>
            </w:r>
          </w:p>
        </w:tc>
      </w:tr>
    </w:tbl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EG"/>
        </w:rPr>
      </w:pPr>
    </w:p>
    <w:p w:rsidR="00C05620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</w:pPr>
      <w:r w:rsidRPr="00B91D03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  <w:t>Assessment Plan: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bidi="ar-EG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7"/>
        <w:gridCol w:w="1161"/>
        <w:gridCol w:w="937"/>
        <w:gridCol w:w="937"/>
        <w:gridCol w:w="937"/>
        <w:gridCol w:w="937"/>
        <w:gridCol w:w="937"/>
        <w:gridCol w:w="937"/>
        <w:gridCol w:w="938"/>
        <w:gridCol w:w="938"/>
      </w:tblGrid>
      <w:tr w:rsidR="00C05620" w:rsidRPr="00B91D03" w:rsidTr="00C05620">
        <w:tc>
          <w:tcPr>
            <w:tcW w:w="1085" w:type="pct"/>
            <w:gridSpan w:val="2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ILOs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5-3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5-4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5-5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5-6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5-7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5-8</w:t>
            </w: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a3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a4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a5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a6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c3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c4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c5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c6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c7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d1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05620" w:rsidRPr="00B91D03" w:rsidTr="00C05620">
        <w:tc>
          <w:tcPr>
            <w:tcW w:w="47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06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d2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D03">
              <w:rPr>
                <w:rFonts w:ascii="Times New Roman" w:eastAsia="Times New Roman" w:hAnsi="Times New Roman" w:cs="Times New Roman"/>
                <w:sz w:val="28"/>
                <w:szCs w:val="28"/>
              </w:rPr>
              <w:t>√</w:t>
            </w: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9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90" w:type="pct"/>
            <w:shd w:val="clear" w:color="auto" w:fill="auto"/>
          </w:tcPr>
          <w:p w:rsidR="00C05620" w:rsidRPr="00B91D03" w:rsidRDefault="00C05620" w:rsidP="00C0562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91D03">
        <w:rPr>
          <w:rFonts w:ascii="Times New Roman" w:eastAsia="Times New Roman" w:hAnsi="Times New Roman" w:cs="Times New Roman"/>
          <w:sz w:val="28"/>
          <w:szCs w:val="28"/>
        </w:rPr>
        <w:t>Course Coordinator: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prof.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Essam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Nassef</w:t>
      </w:r>
      <w:proofErr w:type="spellEnd"/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Head of Department: Prof.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Ye</w:t>
      </w:r>
      <w:r w:rsidRPr="00B91D03">
        <w:rPr>
          <w:rFonts w:ascii="Times New Roman" w:eastAsia="Times New Roman" w:hAnsi="Times New Roman" w:cs="Times New Roman"/>
          <w:sz w:val="28"/>
          <w:szCs w:val="28"/>
        </w:rPr>
        <w:t>hya</w:t>
      </w:r>
      <w:proofErr w:type="spellEnd"/>
      <w:r w:rsidRPr="00B91D03">
        <w:rPr>
          <w:rFonts w:ascii="Times New Roman" w:eastAsia="Times New Roman" w:hAnsi="Times New Roman" w:cs="Times New Roman"/>
          <w:sz w:val="28"/>
          <w:szCs w:val="28"/>
        </w:rPr>
        <w:t xml:space="preserve"> Mostafa</w:t>
      </w: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05620" w:rsidRPr="00B91D03" w:rsidRDefault="00C05620" w:rsidP="00C056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41F37">
        <w:rPr>
          <w:rFonts w:ascii="Times New Roman" w:eastAsia="Times New Roman" w:hAnsi="Times New Roman" w:cs="Times New Roman"/>
          <w:sz w:val="28"/>
          <w:szCs w:val="28"/>
          <w:highlight w:val="yellow"/>
        </w:rPr>
        <w:t>Date:     9 /    9 /2020</w:t>
      </w:r>
    </w:p>
    <w:sectPr w:rsidR="00C05620" w:rsidRPr="00B91D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03441"/>
    <w:multiLevelType w:val="hybridMultilevel"/>
    <w:tmpl w:val="0974002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3575D4"/>
    <w:multiLevelType w:val="hybridMultilevel"/>
    <w:tmpl w:val="F510EA0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C05DD2">
      <w:start w:val="4"/>
      <w:numFmt w:val="lowerLetter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4AB44506">
      <w:start w:val="3"/>
      <w:numFmt w:val="decimal"/>
      <w:lvlText w:val="%3)"/>
      <w:lvlJc w:val="left"/>
      <w:pPr>
        <w:tabs>
          <w:tab w:val="num" w:pos="180"/>
        </w:tabs>
        <w:ind w:left="180" w:hanging="36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86E6C5F"/>
    <w:multiLevelType w:val="hybridMultilevel"/>
    <w:tmpl w:val="F510EA0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C05DD2">
      <w:start w:val="4"/>
      <w:numFmt w:val="lowerLetter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4AB44506">
      <w:start w:val="3"/>
      <w:numFmt w:val="decimal"/>
      <w:lvlText w:val="%3)"/>
      <w:lvlJc w:val="left"/>
      <w:pPr>
        <w:tabs>
          <w:tab w:val="num" w:pos="180"/>
        </w:tabs>
        <w:ind w:left="180" w:hanging="360"/>
      </w:pPr>
      <w:rPr>
        <w:rFonts w:hint="default"/>
        <w:sz w:val="28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49370E11"/>
    <w:multiLevelType w:val="hybridMultilevel"/>
    <w:tmpl w:val="CD446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A305554"/>
    <w:multiLevelType w:val="hybridMultilevel"/>
    <w:tmpl w:val="34007578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4D493D79"/>
    <w:multiLevelType w:val="hybridMultilevel"/>
    <w:tmpl w:val="8EA250F4"/>
    <w:lvl w:ilvl="0" w:tplc="333E3E6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D7E22C7"/>
    <w:multiLevelType w:val="hybridMultilevel"/>
    <w:tmpl w:val="C97C3826"/>
    <w:lvl w:ilvl="0" w:tplc="A576407A">
      <w:start w:val="1"/>
      <w:numFmt w:val="upp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5E0C854">
      <w:start w:val="3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1A07AE3"/>
    <w:multiLevelType w:val="hybridMultilevel"/>
    <w:tmpl w:val="C97C3826"/>
    <w:lvl w:ilvl="0" w:tplc="A576407A">
      <w:start w:val="1"/>
      <w:numFmt w:val="upp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65E0C854">
      <w:start w:val="3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F96215B"/>
    <w:multiLevelType w:val="hybridMultilevel"/>
    <w:tmpl w:val="A29229E0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9">
    <w:nsid w:val="75C54947"/>
    <w:multiLevelType w:val="hybridMultilevel"/>
    <w:tmpl w:val="0974002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9"/>
  </w:num>
  <w:num w:numId="10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3FE"/>
    <w:rsid w:val="004403FE"/>
    <w:rsid w:val="004555D3"/>
    <w:rsid w:val="00486C28"/>
    <w:rsid w:val="006661B7"/>
    <w:rsid w:val="00741F37"/>
    <w:rsid w:val="00747685"/>
    <w:rsid w:val="007E67D6"/>
    <w:rsid w:val="008E746E"/>
    <w:rsid w:val="00966369"/>
    <w:rsid w:val="00B27B56"/>
    <w:rsid w:val="00C05620"/>
    <w:rsid w:val="00D57062"/>
    <w:rsid w:val="00D86651"/>
    <w:rsid w:val="00F850C6"/>
    <w:rsid w:val="00FF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620"/>
    <w:pPr>
      <w:spacing w:after="200" w:line="276" w:lineRule="auto"/>
    </w:pPr>
    <w:rPr>
      <w:rFonts w:eastAsiaTheme="minorEastAsia"/>
    </w:rPr>
  </w:style>
  <w:style w:type="paragraph" w:styleId="Heading1">
    <w:name w:val="heading 1"/>
    <w:aliases w:val=" Char"/>
    <w:basedOn w:val="Normal"/>
    <w:next w:val="Normal"/>
    <w:link w:val="Heading1Char"/>
    <w:qFormat/>
    <w:rsid w:val="00C05620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56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620"/>
    <w:pPr>
      <w:keepNext/>
      <w:keepLines/>
      <w:bidi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7">
    <w:name w:val="heading 7"/>
    <w:basedOn w:val="Normal"/>
    <w:next w:val="Normal"/>
    <w:link w:val="Heading7Char"/>
    <w:qFormat/>
    <w:rsid w:val="00C05620"/>
    <w:pPr>
      <w:keepNext/>
      <w:spacing w:after="0" w:line="240" w:lineRule="auto"/>
      <w:outlineLvl w:val="6"/>
    </w:pPr>
    <w:rPr>
      <w:rFonts w:ascii="Times New Roman" w:eastAsia="Times New Roman" w:hAnsi="Times New Roman" w:cs="Traditional Arabic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 Char Char"/>
    <w:basedOn w:val="DefaultParagraphFont"/>
    <w:link w:val="Heading1"/>
    <w:rsid w:val="00C0562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0562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620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7Char">
    <w:name w:val="Heading 7 Char"/>
    <w:basedOn w:val="DefaultParagraphFont"/>
    <w:link w:val="Heading7"/>
    <w:rsid w:val="00C05620"/>
    <w:rPr>
      <w:rFonts w:ascii="Times New Roman" w:eastAsia="Times New Roman" w:hAnsi="Times New Roman" w:cs="Traditional Arabic"/>
      <w:b/>
      <w:bCs/>
      <w:sz w:val="28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C0562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BalloonTextChar">
    <w:name w:val="Balloon Text Char"/>
    <w:basedOn w:val="DefaultParagraphFont"/>
    <w:link w:val="BalloonText"/>
    <w:rsid w:val="00C05620"/>
    <w:rPr>
      <w:rFonts w:ascii="Tahoma" w:eastAsia="Calibri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nhideWhenUsed/>
    <w:rsid w:val="00C0562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C05620"/>
    <w:rPr>
      <w:rFonts w:ascii="Segoe UI" w:eastAsiaTheme="minorEastAsia" w:hAnsi="Segoe UI" w:cs="Segoe U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5620"/>
    <w:rPr>
      <w:rFonts w:ascii="Tahoma" w:eastAsia="Calibri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05620"/>
    <w:rPr>
      <w:rFonts w:ascii="Tahoma" w:eastAsia="Calibri" w:hAnsi="Tahoma" w:cs="Tahoma"/>
      <w:sz w:val="16"/>
      <w:szCs w:val="16"/>
    </w:rPr>
  </w:style>
  <w:style w:type="character" w:customStyle="1" w:styleId="DocumentMapChar1">
    <w:name w:val="Document Map Char1"/>
    <w:basedOn w:val="DefaultParagraphFont"/>
    <w:uiPriority w:val="99"/>
    <w:semiHidden/>
    <w:rsid w:val="00C05620"/>
    <w:rPr>
      <w:rFonts w:ascii="Segoe UI" w:eastAsiaTheme="minorEastAsia" w:hAnsi="Segoe UI" w:cs="Segoe UI"/>
      <w:sz w:val="16"/>
      <w:szCs w:val="16"/>
    </w:rPr>
  </w:style>
  <w:style w:type="paragraph" w:styleId="Footer">
    <w:name w:val="footer"/>
    <w:basedOn w:val="Normal"/>
    <w:link w:val="FooterChar"/>
    <w:autoRedefine/>
    <w:uiPriority w:val="99"/>
    <w:rsid w:val="00C05620"/>
    <w:pPr>
      <w:framePr w:w="9841" w:h="391" w:hRule="exact" w:wrap="around" w:vAnchor="text" w:hAnchor="page" w:x="1306" w:y="301"/>
      <w:tabs>
        <w:tab w:val="center" w:pos="4320"/>
        <w:tab w:val="right" w:pos="8640"/>
      </w:tabs>
      <w:spacing w:after="0" w:line="240" w:lineRule="auto"/>
      <w:jc w:val="center"/>
    </w:pPr>
    <w:rPr>
      <w:rFonts w:ascii="Times New Roman" w:eastAsia="Calibri" w:hAnsi="Times New Roman" w:cs="Arial"/>
      <w:b/>
      <w:color w:val="222A35" w:themeColor="text2" w:themeShade="80"/>
      <w:sz w:val="32"/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C05620"/>
    <w:rPr>
      <w:rFonts w:ascii="Times New Roman" w:eastAsia="Calibri" w:hAnsi="Times New Roman" w:cs="Arial"/>
      <w:b/>
      <w:color w:val="222A35" w:themeColor="text2" w:themeShade="80"/>
      <w:sz w:val="32"/>
      <w:szCs w:val="32"/>
    </w:rPr>
  </w:style>
  <w:style w:type="paragraph" w:customStyle="1" w:styleId="Style1">
    <w:name w:val="Style1"/>
    <w:basedOn w:val="Normal"/>
    <w:rsid w:val="00C05620"/>
    <w:pPr>
      <w:tabs>
        <w:tab w:val="num" w:pos="720"/>
      </w:tabs>
      <w:spacing w:after="0" w:line="240" w:lineRule="auto"/>
      <w:ind w:left="720" w:right="720" w:hanging="360"/>
    </w:pPr>
    <w:rPr>
      <w:rFonts w:ascii="Calibri" w:eastAsia="Calibri" w:hAnsi="Calibri" w:cs="Arial"/>
      <w:sz w:val="24"/>
    </w:rPr>
  </w:style>
  <w:style w:type="character" w:customStyle="1" w:styleId="CharCharChar">
    <w:name w:val="Char Char Char"/>
    <w:basedOn w:val="DefaultParagraphFont"/>
    <w:rsid w:val="00C05620"/>
    <w:rPr>
      <w:rFonts w:ascii="Cambria" w:hAnsi="Cambria"/>
      <w:b/>
      <w:bCs/>
      <w:color w:val="365F91"/>
      <w:sz w:val="28"/>
      <w:szCs w:val="28"/>
      <w:lang w:val="en-US" w:eastAsia="en-US" w:bidi="ar-SA"/>
    </w:rPr>
  </w:style>
  <w:style w:type="character" w:styleId="PageNumber">
    <w:name w:val="page number"/>
    <w:basedOn w:val="DefaultParagraphFont"/>
    <w:semiHidden/>
    <w:rsid w:val="00C05620"/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05620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rsid w:val="00C05620"/>
    <w:pPr>
      <w:tabs>
        <w:tab w:val="center" w:pos="4153"/>
        <w:tab w:val="right" w:pos="8306"/>
      </w:tabs>
    </w:pPr>
    <w:rPr>
      <w:rFonts w:ascii="Calibri" w:eastAsia="Calibri" w:hAnsi="Calibri" w:cs="Times New Roman"/>
    </w:rPr>
  </w:style>
  <w:style w:type="character" w:customStyle="1" w:styleId="HeaderChar1">
    <w:name w:val="Header Char1"/>
    <w:basedOn w:val="DefaultParagraphFont"/>
    <w:uiPriority w:val="99"/>
    <w:semiHidden/>
    <w:rsid w:val="00C05620"/>
    <w:rPr>
      <w:rFonts w:eastAsiaTheme="minorEastAsia"/>
    </w:rPr>
  </w:style>
  <w:style w:type="paragraph" w:customStyle="1" w:styleId="p12">
    <w:name w:val="p12"/>
    <w:basedOn w:val="Normal"/>
    <w:rsid w:val="00C05620"/>
    <w:pPr>
      <w:widowControl w:val="0"/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05620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C0562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99"/>
    <w:qFormat/>
    <w:rsid w:val="00C05620"/>
    <w:pPr>
      <w:bidi/>
      <w:ind w:left="720"/>
    </w:pPr>
    <w:rPr>
      <w:rFonts w:ascii="Calibri" w:eastAsia="Times New Roman" w:hAnsi="Calibri" w:cs="Arial"/>
    </w:rPr>
  </w:style>
  <w:style w:type="paragraph" w:customStyle="1" w:styleId="msolistparagraph0">
    <w:name w:val="msolistparagraph"/>
    <w:basedOn w:val="Normal"/>
    <w:rsid w:val="00C05620"/>
    <w:pPr>
      <w:ind w:left="720"/>
      <w:contextualSpacing/>
    </w:pPr>
    <w:rPr>
      <w:rFonts w:ascii="Calibri" w:eastAsia="Calibri" w:hAnsi="Calibri" w:cs="Arial"/>
    </w:rPr>
  </w:style>
  <w:style w:type="table" w:customStyle="1" w:styleId="GridTable3-Accent21">
    <w:name w:val="Grid Table 3 - Accent 21"/>
    <w:basedOn w:val="TableNormal"/>
    <w:uiPriority w:val="48"/>
    <w:rsid w:val="00C056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4-Accent21">
    <w:name w:val="Grid Table 4 - Accent 21"/>
    <w:basedOn w:val="TableNormal"/>
    <w:uiPriority w:val="49"/>
    <w:rsid w:val="00C056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numbering" w:customStyle="1" w:styleId="NoList1">
    <w:name w:val="No List1"/>
    <w:next w:val="NoList"/>
    <w:semiHidden/>
    <w:unhideWhenUsed/>
    <w:rsid w:val="00C05620"/>
  </w:style>
  <w:style w:type="table" w:customStyle="1" w:styleId="TableGrid1">
    <w:name w:val="Table Grid1"/>
    <w:basedOn w:val="TableNormal"/>
    <w:next w:val="TableGrid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C05620"/>
  </w:style>
  <w:style w:type="table" w:customStyle="1" w:styleId="TableGrid11">
    <w:name w:val="Table Grid11"/>
    <w:basedOn w:val="TableNormal"/>
    <w:next w:val="TableGrid"/>
    <w:uiPriority w:val="5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05620"/>
    <w:rPr>
      <w:color w:val="0000FF"/>
      <w:u w:val="single"/>
    </w:rPr>
  </w:style>
  <w:style w:type="numbering" w:customStyle="1" w:styleId="NoList2">
    <w:name w:val="No List2"/>
    <w:next w:val="NoList"/>
    <w:semiHidden/>
    <w:unhideWhenUsed/>
    <w:rsid w:val="00C05620"/>
  </w:style>
  <w:style w:type="table" w:customStyle="1" w:styleId="TableGrid2">
    <w:name w:val="Table Grid2"/>
    <w:basedOn w:val="TableNormal"/>
    <w:next w:val="TableGrid"/>
    <w:uiPriority w:val="3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">
    <w:name w:val="No List3"/>
    <w:next w:val="NoList"/>
    <w:uiPriority w:val="99"/>
    <w:semiHidden/>
    <w:unhideWhenUsed/>
    <w:rsid w:val="00C05620"/>
  </w:style>
  <w:style w:type="table" w:customStyle="1" w:styleId="TableGrid3">
    <w:name w:val="Table Grid3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C05620"/>
  </w:style>
  <w:style w:type="numbering" w:customStyle="1" w:styleId="NoList21">
    <w:name w:val="No List21"/>
    <w:next w:val="NoList"/>
    <w:semiHidden/>
    <w:unhideWhenUsed/>
    <w:rsid w:val="00C05620"/>
  </w:style>
  <w:style w:type="table" w:customStyle="1" w:styleId="TableGrid12">
    <w:name w:val="Table Grid12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C05620"/>
    <w:rPr>
      <w:rFonts w:ascii="Calibri" w:eastAsia="Calibri" w:hAnsi="Calibri" w:cs="Times New Roman"/>
    </w:rPr>
  </w:style>
  <w:style w:type="numbering" w:customStyle="1" w:styleId="NoList31">
    <w:name w:val="No List31"/>
    <w:next w:val="NoList"/>
    <w:semiHidden/>
    <w:unhideWhenUsed/>
    <w:rsid w:val="00C05620"/>
  </w:style>
  <w:style w:type="numbering" w:customStyle="1" w:styleId="NoList4">
    <w:name w:val="No List4"/>
    <w:next w:val="NoList"/>
    <w:semiHidden/>
    <w:unhideWhenUsed/>
    <w:rsid w:val="00C05620"/>
  </w:style>
  <w:style w:type="table" w:customStyle="1" w:styleId="TableGrid21">
    <w:name w:val="Table Grid21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">
    <w:name w:val="No List5"/>
    <w:next w:val="NoList"/>
    <w:semiHidden/>
    <w:unhideWhenUsed/>
    <w:rsid w:val="00C05620"/>
  </w:style>
  <w:style w:type="character" w:styleId="Strong">
    <w:name w:val="Strong"/>
    <w:uiPriority w:val="22"/>
    <w:qFormat/>
    <w:rsid w:val="00C05620"/>
    <w:rPr>
      <w:b/>
      <w:bCs/>
    </w:rPr>
  </w:style>
  <w:style w:type="numbering" w:customStyle="1" w:styleId="NoList6">
    <w:name w:val="No List6"/>
    <w:next w:val="NoList"/>
    <w:uiPriority w:val="99"/>
    <w:semiHidden/>
    <w:unhideWhenUsed/>
    <w:rsid w:val="00C05620"/>
  </w:style>
  <w:style w:type="table" w:customStyle="1" w:styleId="TableGrid4">
    <w:name w:val="Table Grid4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C05620"/>
  </w:style>
  <w:style w:type="numbering" w:customStyle="1" w:styleId="NoList22">
    <w:name w:val="No List22"/>
    <w:next w:val="NoList"/>
    <w:semiHidden/>
    <w:unhideWhenUsed/>
    <w:rsid w:val="00C05620"/>
  </w:style>
  <w:style w:type="table" w:customStyle="1" w:styleId="TableGrid13">
    <w:name w:val="Table Grid13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2">
    <w:name w:val="No List32"/>
    <w:next w:val="NoList"/>
    <w:semiHidden/>
    <w:unhideWhenUsed/>
    <w:rsid w:val="00C05620"/>
  </w:style>
  <w:style w:type="numbering" w:customStyle="1" w:styleId="NoList41">
    <w:name w:val="No List41"/>
    <w:next w:val="NoList"/>
    <w:semiHidden/>
    <w:unhideWhenUsed/>
    <w:rsid w:val="00C05620"/>
  </w:style>
  <w:style w:type="table" w:customStyle="1" w:styleId="TableGrid22">
    <w:name w:val="Table Grid22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1">
    <w:name w:val="No List51"/>
    <w:next w:val="NoList"/>
    <w:semiHidden/>
    <w:unhideWhenUsed/>
    <w:rsid w:val="00C05620"/>
  </w:style>
  <w:style w:type="numbering" w:customStyle="1" w:styleId="NoList7">
    <w:name w:val="No List7"/>
    <w:next w:val="NoList"/>
    <w:uiPriority w:val="99"/>
    <w:semiHidden/>
    <w:unhideWhenUsed/>
    <w:rsid w:val="00C05620"/>
  </w:style>
  <w:style w:type="table" w:customStyle="1" w:styleId="TableGrid5">
    <w:name w:val="Table Grid5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4">
    <w:name w:val="No List14"/>
    <w:next w:val="NoList"/>
    <w:semiHidden/>
    <w:unhideWhenUsed/>
    <w:rsid w:val="00C05620"/>
  </w:style>
  <w:style w:type="table" w:customStyle="1" w:styleId="TableGrid14">
    <w:name w:val="Table Grid14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3">
    <w:name w:val="No List23"/>
    <w:next w:val="NoList"/>
    <w:semiHidden/>
    <w:unhideWhenUsed/>
    <w:rsid w:val="00C05620"/>
  </w:style>
  <w:style w:type="table" w:customStyle="1" w:styleId="TableGrid23">
    <w:name w:val="Table Grid23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8">
    <w:name w:val="No List8"/>
    <w:next w:val="NoList"/>
    <w:uiPriority w:val="99"/>
    <w:semiHidden/>
    <w:unhideWhenUsed/>
    <w:rsid w:val="00C05620"/>
  </w:style>
  <w:style w:type="table" w:customStyle="1" w:styleId="TableGrid6">
    <w:name w:val="Table Grid6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5">
    <w:name w:val="No List15"/>
    <w:next w:val="NoList"/>
    <w:semiHidden/>
    <w:unhideWhenUsed/>
    <w:rsid w:val="00C05620"/>
  </w:style>
  <w:style w:type="table" w:customStyle="1" w:styleId="TableGrid15">
    <w:name w:val="Table Grid15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4">
    <w:name w:val="No List24"/>
    <w:next w:val="NoList"/>
    <w:semiHidden/>
    <w:unhideWhenUsed/>
    <w:rsid w:val="00C05620"/>
  </w:style>
  <w:style w:type="table" w:customStyle="1" w:styleId="TableGrid24">
    <w:name w:val="Table Grid24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6">
    <w:name w:val="Table Grid16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25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3">
    <w:name w:val="Table Grid33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056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56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562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6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620"/>
    <w:rPr>
      <w:rFonts w:eastAsiaTheme="minorEastAsia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620"/>
    <w:pPr>
      <w:spacing w:after="200" w:line="276" w:lineRule="auto"/>
    </w:pPr>
    <w:rPr>
      <w:rFonts w:eastAsiaTheme="minorEastAsia"/>
    </w:rPr>
  </w:style>
  <w:style w:type="paragraph" w:styleId="Heading1">
    <w:name w:val="heading 1"/>
    <w:aliases w:val=" Char"/>
    <w:basedOn w:val="Normal"/>
    <w:next w:val="Normal"/>
    <w:link w:val="Heading1Char"/>
    <w:qFormat/>
    <w:rsid w:val="00C05620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562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620"/>
    <w:pPr>
      <w:keepNext/>
      <w:keepLines/>
      <w:bidi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Heading7">
    <w:name w:val="heading 7"/>
    <w:basedOn w:val="Normal"/>
    <w:next w:val="Normal"/>
    <w:link w:val="Heading7Char"/>
    <w:qFormat/>
    <w:rsid w:val="00C05620"/>
    <w:pPr>
      <w:keepNext/>
      <w:spacing w:after="0" w:line="240" w:lineRule="auto"/>
      <w:outlineLvl w:val="6"/>
    </w:pPr>
    <w:rPr>
      <w:rFonts w:ascii="Times New Roman" w:eastAsia="Times New Roman" w:hAnsi="Times New Roman" w:cs="Traditional Arabic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 Char Char"/>
    <w:basedOn w:val="DefaultParagraphFont"/>
    <w:link w:val="Heading1"/>
    <w:rsid w:val="00C0562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0562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620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Heading7Char">
    <w:name w:val="Heading 7 Char"/>
    <w:basedOn w:val="DefaultParagraphFont"/>
    <w:link w:val="Heading7"/>
    <w:rsid w:val="00C05620"/>
    <w:rPr>
      <w:rFonts w:ascii="Times New Roman" w:eastAsia="Times New Roman" w:hAnsi="Times New Roman" w:cs="Traditional Arabic"/>
      <w:b/>
      <w:bCs/>
      <w:sz w:val="28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C0562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BalloonTextChar">
    <w:name w:val="Balloon Text Char"/>
    <w:basedOn w:val="DefaultParagraphFont"/>
    <w:link w:val="BalloonText"/>
    <w:rsid w:val="00C05620"/>
    <w:rPr>
      <w:rFonts w:ascii="Tahoma" w:eastAsia="Calibri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nhideWhenUsed/>
    <w:rsid w:val="00C0562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C05620"/>
    <w:rPr>
      <w:rFonts w:ascii="Segoe UI" w:eastAsiaTheme="minorEastAsia" w:hAnsi="Segoe UI" w:cs="Segoe UI"/>
      <w:sz w:val="18"/>
      <w:szCs w:val="18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5620"/>
    <w:rPr>
      <w:rFonts w:ascii="Tahoma" w:eastAsia="Calibri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05620"/>
    <w:rPr>
      <w:rFonts w:ascii="Tahoma" w:eastAsia="Calibri" w:hAnsi="Tahoma" w:cs="Tahoma"/>
      <w:sz w:val="16"/>
      <w:szCs w:val="16"/>
    </w:rPr>
  </w:style>
  <w:style w:type="character" w:customStyle="1" w:styleId="DocumentMapChar1">
    <w:name w:val="Document Map Char1"/>
    <w:basedOn w:val="DefaultParagraphFont"/>
    <w:uiPriority w:val="99"/>
    <w:semiHidden/>
    <w:rsid w:val="00C05620"/>
    <w:rPr>
      <w:rFonts w:ascii="Segoe UI" w:eastAsiaTheme="minorEastAsia" w:hAnsi="Segoe UI" w:cs="Segoe UI"/>
      <w:sz w:val="16"/>
      <w:szCs w:val="16"/>
    </w:rPr>
  </w:style>
  <w:style w:type="paragraph" w:styleId="Footer">
    <w:name w:val="footer"/>
    <w:basedOn w:val="Normal"/>
    <w:link w:val="FooterChar"/>
    <w:autoRedefine/>
    <w:uiPriority w:val="99"/>
    <w:rsid w:val="00C05620"/>
    <w:pPr>
      <w:framePr w:w="9841" w:h="391" w:hRule="exact" w:wrap="around" w:vAnchor="text" w:hAnchor="page" w:x="1306" w:y="301"/>
      <w:tabs>
        <w:tab w:val="center" w:pos="4320"/>
        <w:tab w:val="right" w:pos="8640"/>
      </w:tabs>
      <w:spacing w:after="0" w:line="240" w:lineRule="auto"/>
      <w:jc w:val="center"/>
    </w:pPr>
    <w:rPr>
      <w:rFonts w:ascii="Times New Roman" w:eastAsia="Calibri" w:hAnsi="Times New Roman" w:cs="Arial"/>
      <w:b/>
      <w:color w:val="222A35" w:themeColor="text2" w:themeShade="80"/>
      <w:sz w:val="32"/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C05620"/>
    <w:rPr>
      <w:rFonts w:ascii="Times New Roman" w:eastAsia="Calibri" w:hAnsi="Times New Roman" w:cs="Arial"/>
      <w:b/>
      <w:color w:val="222A35" w:themeColor="text2" w:themeShade="80"/>
      <w:sz w:val="32"/>
      <w:szCs w:val="32"/>
    </w:rPr>
  </w:style>
  <w:style w:type="paragraph" w:customStyle="1" w:styleId="Style1">
    <w:name w:val="Style1"/>
    <w:basedOn w:val="Normal"/>
    <w:rsid w:val="00C05620"/>
    <w:pPr>
      <w:tabs>
        <w:tab w:val="num" w:pos="720"/>
      </w:tabs>
      <w:spacing w:after="0" w:line="240" w:lineRule="auto"/>
      <w:ind w:left="720" w:right="720" w:hanging="360"/>
    </w:pPr>
    <w:rPr>
      <w:rFonts w:ascii="Calibri" w:eastAsia="Calibri" w:hAnsi="Calibri" w:cs="Arial"/>
      <w:sz w:val="24"/>
    </w:rPr>
  </w:style>
  <w:style w:type="character" w:customStyle="1" w:styleId="CharCharChar">
    <w:name w:val="Char Char Char"/>
    <w:basedOn w:val="DefaultParagraphFont"/>
    <w:rsid w:val="00C05620"/>
    <w:rPr>
      <w:rFonts w:ascii="Cambria" w:hAnsi="Cambria"/>
      <w:b/>
      <w:bCs/>
      <w:color w:val="365F91"/>
      <w:sz w:val="28"/>
      <w:szCs w:val="28"/>
      <w:lang w:val="en-US" w:eastAsia="en-US" w:bidi="ar-SA"/>
    </w:rPr>
  </w:style>
  <w:style w:type="character" w:styleId="PageNumber">
    <w:name w:val="page number"/>
    <w:basedOn w:val="DefaultParagraphFont"/>
    <w:semiHidden/>
    <w:rsid w:val="00C05620"/>
    <w:rPr>
      <w:rFonts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05620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rsid w:val="00C05620"/>
    <w:pPr>
      <w:tabs>
        <w:tab w:val="center" w:pos="4153"/>
        <w:tab w:val="right" w:pos="8306"/>
      </w:tabs>
    </w:pPr>
    <w:rPr>
      <w:rFonts w:ascii="Calibri" w:eastAsia="Calibri" w:hAnsi="Calibri" w:cs="Times New Roman"/>
    </w:rPr>
  </w:style>
  <w:style w:type="character" w:customStyle="1" w:styleId="HeaderChar1">
    <w:name w:val="Header Char1"/>
    <w:basedOn w:val="DefaultParagraphFont"/>
    <w:uiPriority w:val="99"/>
    <w:semiHidden/>
    <w:rsid w:val="00C05620"/>
    <w:rPr>
      <w:rFonts w:eastAsiaTheme="minorEastAsia"/>
    </w:rPr>
  </w:style>
  <w:style w:type="paragraph" w:customStyle="1" w:styleId="p12">
    <w:name w:val="p12"/>
    <w:basedOn w:val="Normal"/>
    <w:rsid w:val="00C05620"/>
    <w:pPr>
      <w:widowControl w:val="0"/>
      <w:autoSpaceDE w:val="0"/>
      <w:autoSpaceDN w:val="0"/>
      <w:adjustRightInd w:val="0"/>
      <w:spacing w:after="0" w:line="24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05620"/>
    <w:pPr>
      <w:spacing w:after="0" w:line="240" w:lineRule="auto"/>
    </w:pPr>
    <w:rPr>
      <w:rFonts w:eastAsiaTheme="minorEastAsia"/>
    </w:rPr>
  </w:style>
  <w:style w:type="table" w:styleId="TableGrid">
    <w:name w:val="Table Grid"/>
    <w:basedOn w:val="TableNormal"/>
    <w:uiPriority w:val="59"/>
    <w:rsid w:val="00C0562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99"/>
    <w:qFormat/>
    <w:rsid w:val="00C05620"/>
    <w:pPr>
      <w:bidi/>
      <w:ind w:left="720"/>
    </w:pPr>
    <w:rPr>
      <w:rFonts w:ascii="Calibri" w:eastAsia="Times New Roman" w:hAnsi="Calibri" w:cs="Arial"/>
    </w:rPr>
  </w:style>
  <w:style w:type="paragraph" w:customStyle="1" w:styleId="msolistparagraph0">
    <w:name w:val="msolistparagraph"/>
    <w:basedOn w:val="Normal"/>
    <w:rsid w:val="00C05620"/>
    <w:pPr>
      <w:ind w:left="720"/>
      <w:contextualSpacing/>
    </w:pPr>
    <w:rPr>
      <w:rFonts w:ascii="Calibri" w:eastAsia="Calibri" w:hAnsi="Calibri" w:cs="Arial"/>
    </w:rPr>
  </w:style>
  <w:style w:type="table" w:customStyle="1" w:styleId="GridTable3-Accent21">
    <w:name w:val="Grid Table 3 - Accent 21"/>
    <w:basedOn w:val="TableNormal"/>
    <w:uiPriority w:val="48"/>
    <w:rsid w:val="00C056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4-Accent21">
    <w:name w:val="Grid Table 4 - Accent 21"/>
    <w:basedOn w:val="TableNormal"/>
    <w:uiPriority w:val="49"/>
    <w:rsid w:val="00C05620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numbering" w:customStyle="1" w:styleId="NoList1">
    <w:name w:val="No List1"/>
    <w:next w:val="NoList"/>
    <w:semiHidden/>
    <w:unhideWhenUsed/>
    <w:rsid w:val="00C05620"/>
  </w:style>
  <w:style w:type="table" w:customStyle="1" w:styleId="TableGrid1">
    <w:name w:val="Table Grid1"/>
    <w:basedOn w:val="TableNormal"/>
    <w:next w:val="TableGrid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C05620"/>
  </w:style>
  <w:style w:type="table" w:customStyle="1" w:styleId="TableGrid11">
    <w:name w:val="Table Grid11"/>
    <w:basedOn w:val="TableNormal"/>
    <w:next w:val="TableGrid"/>
    <w:uiPriority w:val="5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05620"/>
    <w:rPr>
      <w:color w:val="0000FF"/>
      <w:u w:val="single"/>
    </w:rPr>
  </w:style>
  <w:style w:type="numbering" w:customStyle="1" w:styleId="NoList2">
    <w:name w:val="No List2"/>
    <w:next w:val="NoList"/>
    <w:semiHidden/>
    <w:unhideWhenUsed/>
    <w:rsid w:val="00C05620"/>
  </w:style>
  <w:style w:type="table" w:customStyle="1" w:styleId="TableGrid2">
    <w:name w:val="Table Grid2"/>
    <w:basedOn w:val="TableNormal"/>
    <w:next w:val="TableGrid"/>
    <w:uiPriority w:val="3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">
    <w:name w:val="No List3"/>
    <w:next w:val="NoList"/>
    <w:uiPriority w:val="99"/>
    <w:semiHidden/>
    <w:unhideWhenUsed/>
    <w:rsid w:val="00C05620"/>
  </w:style>
  <w:style w:type="table" w:customStyle="1" w:styleId="TableGrid3">
    <w:name w:val="Table Grid3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2">
    <w:name w:val="No List12"/>
    <w:next w:val="NoList"/>
    <w:uiPriority w:val="99"/>
    <w:semiHidden/>
    <w:unhideWhenUsed/>
    <w:rsid w:val="00C05620"/>
  </w:style>
  <w:style w:type="numbering" w:customStyle="1" w:styleId="NoList21">
    <w:name w:val="No List21"/>
    <w:next w:val="NoList"/>
    <w:semiHidden/>
    <w:unhideWhenUsed/>
    <w:rsid w:val="00C05620"/>
  </w:style>
  <w:style w:type="table" w:customStyle="1" w:styleId="TableGrid12">
    <w:name w:val="Table Grid12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locked/>
    <w:rsid w:val="00C05620"/>
    <w:rPr>
      <w:rFonts w:ascii="Calibri" w:eastAsia="Calibri" w:hAnsi="Calibri" w:cs="Times New Roman"/>
    </w:rPr>
  </w:style>
  <w:style w:type="numbering" w:customStyle="1" w:styleId="NoList31">
    <w:name w:val="No List31"/>
    <w:next w:val="NoList"/>
    <w:semiHidden/>
    <w:unhideWhenUsed/>
    <w:rsid w:val="00C05620"/>
  </w:style>
  <w:style w:type="numbering" w:customStyle="1" w:styleId="NoList4">
    <w:name w:val="No List4"/>
    <w:next w:val="NoList"/>
    <w:semiHidden/>
    <w:unhideWhenUsed/>
    <w:rsid w:val="00C05620"/>
  </w:style>
  <w:style w:type="table" w:customStyle="1" w:styleId="TableGrid21">
    <w:name w:val="Table Grid21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">
    <w:name w:val="No List5"/>
    <w:next w:val="NoList"/>
    <w:semiHidden/>
    <w:unhideWhenUsed/>
    <w:rsid w:val="00C05620"/>
  </w:style>
  <w:style w:type="character" w:styleId="Strong">
    <w:name w:val="Strong"/>
    <w:uiPriority w:val="22"/>
    <w:qFormat/>
    <w:rsid w:val="00C05620"/>
    <w:rPr>
      <w:b/>
      <w:bCs/>
    </w:rPr>
  </w:style>
  <w:style w:type="numbering" w:customStyle="1" w:styleId="NoList6">
    <w:name w:val="No List6"/>
    <w:next w:val="NoList"/>
    <w:uiPriority w:val="99"/>
    <w:semiHidden/>
    <w:unhideWhenUsed/>
    <w:rsid w:val="00C05620"/>
  </w:style>
  <w:style w:type="table" w:customStyle="1" w:styleId="TableGrid4">
    <w:name w:val="Table Grid4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C05620"/>
  </w:style>
  <w:style w:type="numbering" w:customStyle="1" w:styleId="NoList22">
    <w:name w:val="No List22"/>
    <w:next w:val="NoList"/>
    <w:semiHidden/>
    <w:unhideWhenUsed/>
    <w:rsid w:val="00C05620"/>
  </w:style>
  <w:style w:type="table" w:customStyle="1" w:styleId="TableGrid13">
    <w:name w:val="Table Grid13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2">
    <w:name w:val="No List32"/>
    <w:next w:val="NoList"/>
    <w:semiHidden/>
    <w:unhideWhenUsed/>
    <w:rsid w:val="00C05620"/>
  </w:style>
  <w:style w:type="numbering" w:customStyle="1" w:styleId="NoList41">
    <w:name w:val="No List41"/>
    <w:next w:val="NoList"/>
    <w:semiHidden/>
    <w:unhideWhenUsed/>
    <w:rsid w:val="00C05620"/>
  </w:style>
  <w:style w:type="table" w:customStyle="1" w:styleId="TableGrid22">
    <w:name w:val="Table Grid22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51">
    <w:name w:val="No List51"/>
    <w:next w:val="NoList"/>
    <w:semiHidden/>
    <w:unhideWhenUsed/>
    <w:rsid w:val="00C05620"/>
  </w:style>
  <w:style w:type="numbering" w:customStyle="1" w:styleId="NoList7">
    <w:name w:val="No List7"/>
    <w:next w:val="NoList"/>
    <w:uiPriority w:val="99"/>
    <w:semiHidden/>
    <w:unhideWhenUsed/>
    <w:rsid w:val="00C05620"/>
  </w:style>
  <w:style w:type="table" w:customStyle="1" w:styleId="TableGrid5">
    <w:name w:val="Table Grid5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4">
    <w:name w:val="No List14"/>
    <w:next w:val="NoList"/>
    <w:semiHidden/>
    <w:unhideWhenUsed/>
    <w:rsid w:val="00C05620"/>
  </w:style>
  <w:style w:type="table" w:customStyle="1" w:styleId="TableGrid14">
    <w:name w:val="Table Grid14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3">
    <w:name w:val="No List23"/>
    <w:next w:val="NoList"/>
    <w:semiHidden/>
    <w:unhideWhenUsed/>
    <w:rsid w:val="00C05620"/>
  </w:style>
  <w:style w:type="table" w:customStyle="1" w:styleId="TableGrid23">
    <w:name w:val="Table Grid23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8">
    <w:name w:val="No List8"/>
    <w:next w:val="NoList"/>
    <w:uiPriority w:val="99"/>
    <w:semiHidden/>
    <w:unhideWhenUsed/>
    <w:rsid w:val="00C05620"/>
  </w:style>
  <w:style w:type="table" w:customStyle="1" w:styleId="TableGrid6">
    <w:name w:val="Table Grid6"/>
    <w:basedOn w:val="TableNormal"/>
    <w:next w:val="TableGrid"/>
    <w:uiPriority w:val="59"/>
    <w:rsid w:val="00C05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5">
    <w:name w:val="No List15"/>
    <w:next w:val="NoList"/>
    <w:semiHidden/>
    <w:unhideWhenUsed/>
    <w:rsid w:val="00C05620"/>
  </w:style>
  <w:style w:type="table" w:customStyle="1" w:styleId="TableGrid15">
    <w:name w:val="Table Grid15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4">
    <w:name w:val="No List24"/>
    <w:next w:val="NoList"/>
    <w:semiHidden/>
    <w:unhideWhenUsed/>
    <w:rsid w:val="00C05620"/>
  </w:style>
  <w:style w:type="table" w:customStyle="1" w:styleId="TableGrid24">
    <w:name w:val="Table Grid24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6">
    <w:name w:val="Table Grid16"/>
    <w:basedOn w:val="TableNormal"/>
    <w:next w:val="TableGrid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">
    <w:name w:val="Table Grid25"/>
    <w:basedOn w:val="TableNormal"/>
    <w:next w:val="TableGrid"/>
    <w:uiPriority w:val="39"/>
    <w:rsid w:val="00C05620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3">
    <w:name w:val="Table Grid33"/>
    <w:basedOn w:val="TableNormal"/>
    <w:next w:val="TableGrid"/>
    <w:uiPriority w:val="59"/>
    <w:rsid w:val="00C05620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056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56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5620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6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620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75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883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gigi omar</dc:creator>
  <cp:keywords/>
  <dc:description/>
  <cp:lastModifiedBy>Eman Fawzy Kamel Hassan</cp:lastModifiedBy>
  <cp:revision>10</cp:revision>
  <cp:lastPrinted>2022-08-08T11:05:00Z</cp:lastPrinted>
  <dcterms:created xsi:type="dcterms:W3CDTF">2021-11-09T11:36:00Z</dcterms:created>
  <dcterms:modified xsi:type="dcterms:W3CDTF">2022-09-04T12:56:00Z</dcterms:modified>
</cp:coreProperties>
</file>